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4F9A7" w14:textId="77777777" w:rsidR="00CF408B" w:rsidRPr="004C15ED" w:rsidRDefault="00CF408B" w:rsidP="00CF408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C15ED">
        <w:rPr>
          <w:rFonts w:ascii="Times New Roman" w:hAnsi="Times New Roman" w:cs="Times New Roman"/>
          <w:b/>
          <w:bCs/>
          <w:sz w:val="22"/>
          <w:szCs w:val="22"/>
        </w:rPr>
        <w:t xml:space="preserve">TOWN OF CLARKSON PLANNING BOARD MEETING MINUTES </w:t>
      </w:r>
    </w:p>
    <w:p w14:paraId="577A7A12" w14:textId="77777777" w:rsidR="00CF408B" w:rsidRPr="004C15ED" w:rsidRDefault="00CF408B" w:rsidP="00CF408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C15ED">
        <w:rPr>
          <w:rFonts w:ascii="Times New Roman" w:hAnsi="Times New Roman" w:cs="Times New Roman"/>
          <w:b/>
          <w:bCs/>
          <w:sz w:val="22"/>
          <w:szCs w:val="22"/>
        </w:rPr>
        <w:t>Held at Clarkson Town Hall</w:t>
      </w:r>
    </w:p>
    <w:p w14:paraId="10A9EEDE" w14:textId="29D05C38" w:rsidR="00CF408B" w:rsidRPr="004C15ED" w:rsidRDefault="00CF408B" w:rsidP="00CF408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C15ED">
        <w:rPr>
          <w:rFonts w:ascii="Times New Roman" w:hAnsi="Times New Roman" w:cs="Times New Roman"/>
          <w:b/>
          <w:bCs/>
          <w:sz w:val="22"/>
          <w:szCs w:val="22"/>
        </w:rPr>
        <w:t xml:space="preserve">Tuesday, </w:t>
      </w:r>
      <w:r w:rsidR="00D700E6">
        <w:rPr>
          <w:rFonts w:ascii="Times New Roman" w:hAnsi="Times New Roman" w:cs="Times New Roman"/>
          <w:b/>
          <w:bCs/>
          <w:sz w:val="22"/>
          <w:szCs w:val="22"/>
        </w:rPr>
        <w:t>September 2</w:t>
      </w:r>
      <w:r w:rsidRPr="004C15ED">
        <w:rPr>
          <w:rFonts w:ascii="Times New Roman" w:hAnsi="Times New Roman" w:cs="Times New Roman"/>
          <w:b/>
          <w:bCs/>
          <w:sz w:val="22"/>
          <w:szCs w:val="22"/>
        </w:rPr>
        <w:t>, 20</w:t>
      </w:r>
      <w:r>
        <w:rPr>
          <w:rFonts w:ascii="Times New Roman" w:hAnsi="Times New Roman" w:cs="Times New Roman"/>
          <w:b/>
          <w:bCs/>
          <w:sz w:val="22"/>
          <w:szCs w:val="22"/>
        </w:rPr>
        <w:t>25</w:t>
      </w:r>
      <w:r w:rsidRPr="004C15ED">
        <w:rPr>
          <w:rFonts w:ascii="Times New Roman" w:hAnsi="Times New Roman" w:cs="Times New Roman"/>
          <w:b/>
          <w:bCs/>
          <w:sz w:val="22"/>
          <w:szCs w:val="22"/>
        </w:rPr>
        <w:t xml:space="preserve">, at </w:t>
      </w:r>
      <w:r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4C15ED">
        <w:rPr>
          <w:rFonts w:ascii="Times New Roman" w:hAnsi="Times New Roman" w:cs="Times New Roman"/>
          <w:b/>
          <w:bCs/>
          <w:sz w:val="22"/>
          <w:szCs w:val="22"/>
        </w:rPr>
        <w:t>:00 PM</w:t>
      </w:r>
    </w:p>
    <w:p w14:paraId="623D6475" w14:textId="77777777" w:rsidR="00CF408B" w:rsidRPr="004C15ED" w:rsidRDefault="00CF408B" w:rsidP="00CF40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843C3FA" w14:textId="77777777" w:rsidR="00CF408B" w:rsidRPr="004C15ED" w:rsidRDefault="00CF408B" w:rsidP="00CF408B">
      <w:pPr>
        <w:pStyle w:val="NoSpacing"/>
        <w:tabs>
          <w:tab w:val="left" w:pos="468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Board Members</w:t>
      </w:r>
      <w:r w:rsidRPr="004C15ED">
        <w:rPr>
          <w:rFonts w:ascii="Times New Roman" w:hAnsi="Times New Roman" w:cs="Times New Roman"/>
          <w:b/>
        </w:rPr>
        <w:tab/>
      </w:r>
      <w:r w:rsidRPr="004C15ED">
        <w:rPr>
          <w:rFonts w:ascii="Times New Roman" w:hAnsi="Times New Roman" w:cs="Times New Roman"/>
          <w:b/>
          <w:u w:val="single"/>
        </w:rPr>
        <w:t>Support Board Members</w:t>
      </w:r>
    </w:p>
    <w:p w14:paraId="0AC2481B" w14:textId="77777777" w:rsidR="00CF408B" w:rsidRPr="004C15ED" w:rsidRDefault="00CF408B" w:rsidP="00CF408B">
      <w:pPr>
        <w:pStyle w:val="NoSpacing"/>
        <w:tabs>
          <w:tab w:val="left" w:pos="468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</w:rPr>
        <w:t>John Jackson, Chairperson</w:t>
      </w:r>
      <w:r w:rsidRPr="004C15ED">
        <w:rPr>
          <w:rFonts w:ascii="Times New Roman" w:hAnsi="Times New Roman" w:cs="Times New Roman"/>
        </w:rPr>
        <w:tab/>
        <w:t>Keith O’Toole, Town Attorney</w:t>
      </w:r>
    </w:p>
    <w:p w14:paraId="5A54F811" w14:textId="77777777" w:rsidR="00CF408B" w:rsidRPr="004C15ED" w:rsidRDefault="00CF408B" w:rsidP="00CF408B">
      <w:pPr>
        <w:pStyle w:val="NoSpacing"/>
        <w:tabs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Dave Virgilio</w:t>
      </w:r>
      <w:r w:rsidRPr="004C15ED">
        <w:rPr>
          <w:rFonts w:ascii="Times New Roman" w:hAnsi="Times New Roman" w:cs="Times New Roman"/>
        </w:rPr>
        <w:tab/>
        <w:t>J.P. Schepp, Town Engineer</w:t>
      </w:r>
    </w:p>
    <w:p w14:paraId="08BD903A" w14:textId="628ABF90" w:rsidR="00CF408B" w:rsidRPr="004C15ED" w:rsidRDefault="00CF408B" w:rsidP="00CF408B">
      <w:pPr>
        <w:pStyle w:val="NoSpacing"/>
        <w:tabs>
          <w:tab w:val="left" w:pos="3075"/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Daryl Fleischer</w:t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</w:p>
    <w:p w14:paraId="6B52B1B2" w14:textId="77777777" w:rsidR="00CF408B" w:rsidRPr="004C15ED" w:rsidRDefault="00CF408B" w:rsidP="00CF408B">
      <w:pPr>
        <w:pStyle w:val="NoSpacing"/>
        <w:tabs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Patrick Didas</w:t>
      </w:r>
      <w:r w:rsidRPr="004C15ED">
        <w:rPr>
          <w:rFonts w:ascii="Times New Roman" w:hAnsi="Times New Roman" w:cs="Times New Roman"/>
        </w:rPr>
        <w:tab/>
        <w:t xml:space="preserve">Andrea Rookey, Bldg. Dept. Clerk </w:t>
      </w:r>
      <w:r w:rsidRPr="004C15ED">
        <w:rPr>
          <w:rFonts w:ascii="Times New Roman" w:hAnsi="Times New Roman" w:cs="Times New Roman"/>
        </w:rPr>
        <w:tab/>
        <w:t xml:space="preserve">          </w:t>
      </w:r>
    </w:p>
    <w:p w14:paraId="5E77F572" w14:textId="77777777" w:rsidR="00CF408B" w:rsidRPr="004C15ED" w:rsidRDefault="00CF408B" w:rsidP="00CF408B">
      <w:pPr>
        <w:pStyle w:val="NoSpacing"/>
        <w:tabs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Paul Egan</w:t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  <w:t>* Excused</w:t>
      </w:r>
      <w:r w:rsidRPr="004C15ED">
        <w:rPr>
          <w:rFonts w:ascii="Times New Roman" w:hAnsi="Times New Roman" w:cs="Times New Roman"/>
        </w:rPr>
        <w:tab/>
      </w:r>
    </w:p>
    <w:p w14:paraId="3B0FF2F3" w14:textId="77777777" w:rsidR="00CF408B" w:rsidRPr="004C15ED" w:rsidRDefault="00CF408B" w:rsidP="00CF408B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6DE83AA0" w14:textId="77777777" w:rsidR="00CF408B" w:rsidRPr="004C15ED" w:rsidRDefault="00CF408B" w:rsidP="00CF408B">
      <w:pPr>
        <w:pStyle w:val="NoSpacing"/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CALL TO ORDER:</w:t>
      </w:r>
    </w:p>
    <w:p w14:paraId="011E10FA" w14:textId="77777777" w:rsidR="00CF408B" w:rsidRPr="004C15ED" w:rsidRDefault="00CF408B" w:rsidP="00CF408B">
      <w:pPr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 xml:space="preserve">J. Jackson called the Planning Board meeting to order at </w:t>
      </w:r>
      <w:r>
        <w:rPr>
          <w:rFonts w:ascii="Times New Roman" w:hAnsi="Times New Roman" w:cs="Times New Roman"/>
        </w:rPr>
        <w:t>7</w:t>
      </w:r>
      <w:r w:rsidRPr="004C15E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Pr="004C15ED">
        <w:rPr>
          <w:rFonts w:ascii="Times New Roman" w:hAnsi="Times New Roman" w:cs="Times New Roman"/>
        </w:rPr>
        <w:t xml:space="preserve">PM and led everyone in the Pledge of Allegiance and read through the agenda for the night.    </w:t>
      </w:r>
    </w:p>
    <w:p w14:paraId="797DFC3E" w14:textId="77777777" w:rsidR="00CF408B" w:rsidRPr="00A51CB7" w:rsidRDefault="00CF408B" w:rsidP="00CF408B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PUBLIC HEARING</w:t>
      </w:r>
      <w:r w:rsidRPr="00A51CB7">
        <w:rPr>
          <w:rFonts w:ascii="Times New Roman" w:hAnsi="Times New Roman" w:cs="Times New Roman"/>
          <w:b/>
          <w:u w:val="single"/>
        </w:rPr>
        <w:t>:</w:t>
      </w:r>
    </w:p>
    <w:p w14:paraId="5A506F9C" w14:textId="77777777" w:rsidR="00BC77E7" w:rsidRPr="00BC77E7" w:rsidRDefault="00BC77E7" w:rsidP="00BC77E7">
      <w:pPr>
        <w:pStyle w:val="NoSpacing"/>
        <w:rPr>
          <w:rFonts w:ascii="Times New Roman" w:hAnsi="Times New Roman" w:cs="Times New Roman"/>
        </w:rPr>
      </w:pPr>
      <w:r w:rsidRPr="00BC77E7">
        <w:rPr>
          <w:rFonts w:ascii="Times New Roman" w:hAnsi="Times New Roman" w:cs="Times New Roman"/>
        </w:rPr>
        <w:t>Applicant: Arkadiy Kravchenya</w:t>
      </w:r>
    </w:p>
    <w:p w14:paraId="5AD69B85" w14:textId="77777777" w:rsidR="00BC77E7" w:rsidRPr="00BC77E7" w:rsidRDefault="00BC77E7" w:rsidP="00BC77E7">
      <w:pPr>
        <w:pStyle w:val="NoSpacing"/>
        <w:rPr>
          <w:rFonts w:ascii="Times New Roman" w:hAnsi="Times New Roman" w:cs="Times New Roman"/>
        </w:rPr>
      </w:pPr>
      <w:r w:rsidRPr="00BC77E7">
        <w:rPr>
          <w:rFonts w:ascii="Times New Roman" w:hAnsi="Times New Roman" w:cs="Times New Roman"/>
        </w:rPr>
        <w:t>Property Owner: Arkadiy Kravchenya</w:t>
      </w:r>
    </w:p>
    <w:p w14:paraId="76193413" w14:textId="77777777" w:rsidR="00BC77E7" w:rsidRPr="00BC77E7" w:rsidRDefault="00BC77E7" w:rsidP="00BC77E7">
      <w:pPr>
        <w:pStyle w:val="NoSpacing"/>
        <w:rPr>
          <w:rFonts w:ascii="Times New Roman" w:hAnsi="Times New Roman" w:cs="Times New Roman"/>
        </w:rPr>
      </w:pPr>
      <w:r w:rsidRPr="00BC77E7">
        <w:rPr>
          <w:rFonts w:ascii="Times New Roman" w:hAnsi="Times New Roman" w:cs="Times New Roman"/>
        </w:rPr>
        <w:t>Address: 3754 Sweden Walker Rd</w:t>
      </w:r>
    </w:p>
    <w:p w14:paraId="3FEFB949" w14:textId="77777777" w:rsidR="00BC77E7" w:rsidRPr="00BC77E7" w:rsidRDefault="00BC77E7" w:rsidP="00BC77E7">
      <w:pPr>
        <w:pStyle w:val="NoSpacing"/>
        <w:rPr>
          <w:rFonts w:ascii="Times New Roman" w:hAnsi="Times New Roman" w:cs="Times New Roman"/>
        </w:rPr>
      </w:pPr>
      <w:r w:rsidRPr="00BC77E7">
        <w:rPr>
          <w:rFonts w:ascii="Times New Roman" w:hAnsi="Times New Roman" w:cs="Times New Roman"/>
        </w:rPr>
        <w:t xml:space="preserve">Acres: 6.81 </w:t>
      </w:r>
    </w:p>
    <w:p w14:paraId="6AA3ED13" w14:textId="77777777" w:rsidR="00BC77E7" w:rsidRDefault="00BC77E7" w:rsidP="00BC77E7">
      <w:pPr>
        <w:pStyle w:val="NoSpacing"/>
        <w:rPr>
          <w:rFonts w:ascii="Times New Roman" w:hAnsi="Times New Roman" w:cs="Times New Roman"/>
        </w:rPr>
      </w:pPr>
      <w:r w:rsidRPr="00BC77E7">
        <w:rPr>
          <w:rFonts w:ascii="Times New Roman" w:hAnsi="Times New Roman" w:cs="Times New Roman"/>
        </w:rPr>
        <w:t xml:space="preserve">Applicant requesting approval of a single-family home with an onsite leach field </w:t>
      </w:r>
    </w:p>
    <w:p w14:paraId="7ED5CEF7" w14:textId="387738D6" w:rsidR="00710BED" w:rsidRDefault="003E1EBB" w:rsidP="00BC77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Jackson motioned to table the Public Hearing because the DEC needs to respond to the project</w:t>
      </w:r>
      <w:r w:rsidR="009E6ACE">
        <w:rPr>
          <w:rFonts w:ascii="Times New Roman" w:hAnsi="Times New Roman" w:cs="Times New Roman"/>
        </w:rPr>
        <w:t>.</w:t>
      </w:r>
    </w:p>
    <w:p w14:paraId="4E63B490" w14:textId="6BC13101" w:rsidR="009E6ACE" w:rsidRDefault="009E6ACE" w:rsidP="00BC77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Virgilio seconded the motion</w:t>
      </w:r>
    </w:p>
    <w:p w14:paraId="28B289BE" w14:textId="78644A82" w:rsidR="009E6ACE" w:rsidRPr="00BC77E7" w:rsidRDefault="009E6ACE" w:rsidP="00BC77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Unanimously carried</w:t>
      </w:r>
    </w:p>
    <w:p w14:paraId="7E239CB5" w14:textId="77777777" w:rsidR="00CF408B" w:rsidRPr="00A51CB7" w:rsidRDefault="00CF408B" w:rsidP="00CF408B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NEW BUSINESS</w:t>
      </w:r>
      <w:r w:rsidRPr="00A51CB7">
        <w:rPr>
          <w:rFonts w:ascii="Times New Roman" w:hAnsi="Times New Roman" w:cs="Times New Roman"/>
          <w:b/>
          <w:u w:val="single"/>
        </w:rPr>
        <w:t>:</w:t>
      </w:r>
    </w:p>
    <w:p w14:paraId="2FF43865" w14:textId="77777777" w:rsidR="00BC77E7" w:rsidRPr="00BC77E7" w:rsidRDefault="00BC77E7" w:rsidP="00BC77E7">
      <w:pPr>
        <w:pStyle w:val="NoSpacing"/>
        <w:rPr>
          <w:rFonts w:ascii="Times New Roman" w:hAnsi="Times New Roman" w:cs="Times New Roman"/>
        </w:rPr>
      </w:pPr>
      <w:r w:rsidRPr="00BC77E7">
        <w:rPr>
          <w:rFonts w:ascii="Times New Roman" w:hAnsi="Times New Roman" w:cs="Times New Roman"/>
        </w:rPr>
        <w:t>Applicant: Mathew Greczyn</w:t>
      </w:r>
    </w:p>
    <w:p w14:paraId="472448B1" w14:textId="77777777" w:rsidR="00BC77E7" w:rsidRPr="00BC77E7" w:rsidRDefault="00BC77E7" w:rsidP="00BC77E7">
      <w:pPr>
        <w:pStyle w:val="NoSpacing"/>
        <w:rPr>
          <w:rFonts w:ascii="Times New Roman" w:hAnsi="Times New Roman" w:cs="Times New Roman"/>
        </w:rPr>
      </w:pPr>
      <w:r w:rsidRPr="00BC77E7">
        <w:rPr>
          <w:rFonts w:ascii="Times New Roman" w:hAnsi="Times New Roman" w:cs="Times New Roman"/>
        </w:rPr>
        <w:t>Property Owner: Mathew Greczyn</w:t>
      </w:r>
    </w:p>
    <w:p w14:paraId="56058B83" w14:textId="77777777" w:rsidR="00BC77E7" w:rsidRPr="00BC77E7" w:rsidRDefault="00BC77E7" w:rsidP="00BC77E7">
      <w:pPr>
        <w:pStyle w:val="NoSpacing"/>
        <w:rPr>
          <w:rFonts w:ascii="Times New Roman" w:hAnsi="Times New Roman" w:cs="Times New Roman"/>
        </w:rPr>
      </w:pPr>
      <w:r w:rsidRPr="00BC77E7">
        <w:rPr>
          <w:rFonts w:ascii="Times New Roman" w:hAnsi="Times New Roman" w:cs="Times New Roman"/>
        </w:rPr>
        <w:t>Address: 2236 Ireland Rd</w:t>
      </w:r>
    </w:p>
    <w:p w14:paraId="2DC5F8EF" w14:textId="77777777" w:rsidR="00BC77E7" w:rsidRPr="00BC77E7" w:rsidRDefault="00BC77E7" w:rsidP="00BC77E7">
      <w:pPr>
        <w:pStyle w:val="NoSpacing"/>
        <w:rPr>
          <w:rFonts w:ascii="Times New Roman" w:hAnsi="Times New Roman" w:cs="Times New Roman"/>
        </w:rPr>
      </w:pPr>
      <w:r w:rsidRPr="00BC77E7">
        <w:rPr>
          <w:rFonts w:ascii="Times New Roman" w:hAnsi="Times New Roman" w:cs="Times New Roman"/>
        </w:rPr>
        <w:t>Acres: 6.04</w:t>
      </w:r>
    </w:p>
    <w:p w14:paraId="1EEBA239" w14:textId="77777777" w:rsidR="00BC77E7" w:rsidRDefault="00BC77E7" w:rsidP="00BC77E7">
      <w:pPr>
        <w:pStyle w:val="NoSpacing"/>
        <w:rPr>
          <w:rFonts w:ascii="Times New Roman" w:hAnsi="Times New Roman" w:cs="Times New Roman"/>
        </w:rPr>
      </w:pPr>
      <w:r w:rsidRPr="00BC77E7">
        <w:rPr>
          <w:rFonts w:ascii="Times New Roman" w:hAnsi="Times New Roman" w:cs="Times New Roman"/>
        </w:rPr>
        <w:t xml:space="preserve">Applicant requesting to subdivide the existing house from the larger portion of the parcel and construct a new home behind the existing barn. </w:t>
      </w:r>
    </w:p>
    <w:p w14:paraId="3855AD74" w14:textId="77777777" w:rsidR="00D700E6" w:rsidRDefault="006678B7" w:rsidP="00D700E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Matt explained that </w:t>
      </w:r>
      <w:r w:rsidR="00BB0C80">
        <w:rPr>
          <w:rFonts w:ascii="Times New Roman" w:hAnsi="Times New Roman" w:cs="Times New Roman"/>
        </w:rPr>
        <w:t>there is no proposed well because water is being installed on the stree</w:t>
      </w:r>
      <w:r w:rsidR="000F44D3">
        <w:rPr>
          <w:rFonts w:ascii="Times New Roman" w:hAnsi="Times New Roman" w:cs="Times New Roman"/>
        </w:rPr>
        <w:t>t. Salmon Creek goes through the back corner of the property so they have to wait on DEC comments</w:t>
      </w:r>
      <w:r w:rsidR="00076609">
        <w:rPr>
          <w:rFonts w:ascii="Times New Roman" w:hAnsi="Times New Roman" w:cs="Times New Roman"/>
        </w:rPr>
        <w:t xml:space="preserve"> which should be due back in October. He stated that per J.P. Schepps comments a water main was located and </w:t>
      </w:r>
      <w:r w:rsidR="00D700E6">
        <w:rPr>
          <w:rFonts w:ascii="Times New Roman" w:hAnsi="Times New Roman" w:cs="Times New Roman"/>
        </w:rPr>
        <w:t>a bump out was added for the driveway by the barn.</w:t>
      </w:r>
      <w:r w:rsidR="00D700E6" w:rsidRPr="00D700E6">
        <w:rPr>
          <w:rFonts w:ascii="Times New Roman" w:hAnsi="Times New Roman" w:cs="Times New Roman"/>
        </w:rPr>
        <w:t xml:space="preserve"> </w:t>
      </w:r>
    </w:p>
    <w:p w14:paraId="27492548" w14:textId="7BCE6716" w:rsidR="00D700E6" w:rsidRDefault="00D700E6" w:rsidP="00D700E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Jackson motioned to hold a Public Hearing November 18</w:t>
      </w:r>
      <w:r w:rsidRPr="00827F8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at 7:00pm</w:t>
      </w:r>
    </w:p>
    <w:p w14:paraId="3C27F0BB" w14:textId="77777777" w:rsidR="00D700E6" w:rsidRDefault="00D700E6" w:rsidP="00D700E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Fleischer seconded the motion</w:t>
      </w:r>
    </w:p>
    <w:p w14:paraId="7FDA9155" w14:textId="7EB48F1B" w:rsidR="00CF408B" w:rsidRDefault="00D700E6" w:rsidP="00D700E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Unanimously carried</w:t>
      </w:r>
    </w:p>
    <w:p w14:paraId="7F066CA0" w14:textId="77777777" w:rsidR="00CF408B" w:rsidRDefault="00CF408B" w:rsidP="00CF408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REVIEW OF </w:t>
      </w:r>
      <w:r w:rsidRPr="004C15ED">
        <w:rPr>
          <w:rFonts w:ascii="Times New Roman" w:hAnsi="Times New Roman" w:cs="Times New Roman"/>
          <w:b/>
          <w:u w:val="single"/>
        </w:rPr>
        <w:t xml:space="preserve">MINUTES: </w:t>
      </w:r>
    </w:p>
    <w:p w14:paraId="76D2BEF6" w14:textId="69807FF0" w:rsidR="00827F87" w:rsidRPr="00D700E6" w:rsidRDefault="00C07BFC" w:rsidP="00D700E6">
      <w:pPr>
        <w:pStyle w:val="NoSpacing"/>
        <w:rPr>
          <w:rFonts w:ascii="Times New Roman" w:hAnsi="Times New Roman" w:cs="Times New Roman"/>
        </w:rPr>
      </w:pPr>
      <w:r w:rsidRPr="00D700E6">
        <w:rPr>
          <w:rFonts w:ascii="Times New Roman" w:hAnsi="Times New Roman" w:cs="Times New Roman"/>
        </w:rPr>
        <w:t xml:space="preserve">P. Didas motioned to approve the minutes from </w:t>
      </w:r>
      <w:r w:rsidR="00BB0E02">
        <w:rPr>
          <w:rFonts w:ascii="Times New Roman" w:hAnsi="Times New Roman" w:cs="Times New Roman"/>
        </w:rPr>
        <w:t>8/19/2025</w:t>
      </w:r>
    </w:p>
    <w:p w14:paraId="726182AB" w14:textId="785865EB" w:rsidR="00C07BFC" w:rsidRPr="00D700E6" w:rsidRDefault="00C07BFC" w:rsidP="00D700E6">
      <w:pPr>
        <w:pStyle w:val="NoSpacing"/>
        <w:rPr>
          <w:rFonts w:ascii="Times New Roman" w:hAnsi="Times New Roman" w:cs="Times New Roman"/>
        </w:rPr>
      </w:pPr>
      <w:r w:rsidRPr="00D700E6">
        <w:rPr>
          <w:rFonts w:ascii="Times New Roman" w:hAnsi="Times New Roman" w:cs="Times New Roman"/>
        </w:rPr>
        <w:t>D. Fleischer seconded the motion</w:t>
      </w:r>
    </w:p>
    <w:p w14:paraId="348234FB" w14:textId="46D8D945" w:rsidR="00CF408B" w:rsidRPr="00D700E6" w:rsidRDefault="00C07BFC" w:rsidP="00D700E6">
      <w:pPr>
        <w:pStyle w:val="NoSpacing"/>
        <w:rPr>
          <w:rFonts w:ascii="Times New Roman" w:hAnsi="Times New Roman" w:cs="Times New Roman"/>
        </w:rPr>
      </w:pPr>
      <w:r w:rsidRPr="00D700E6">
        <w:rPr>
          <w:rFonts w:ascii="Times New Roman" w:hAnsi="Times New Roman" w:cs="Times New Roman"/>
        </w:rPr>
        <w:t>Unanimously carried</w:t>
      </w:r>
    </w:p>
    <w:p w14:paraId="02374898" w14:textId="77777777" w:rsidR="00CF408B" w:rsidRDefault="00CF408B" w:rsidP="00CF408B">
      <w:pPr>
        <w:pStyle w:val="NoSpacing"/>
        <w:tabs>
          <w:tab w:val="left" w:pos="72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ADJOURNMENT:</w:t>
      </w:r>
    </w:p>
    <w:p w14:paraId="268EF9FC" w14:textId="5E0A5515" w:rsidR="00C07BFC" w:rsidRPr="00D700E6" w:rsidRDefault="006678B7" w:rsidP="00D700E6">
      <w:pPr>
        <w:pStyle w:val="NoSpacing"/>
        <w:rPr>
          <w:rFonts w:ascii="Times New Roman" w:hAnsi="Times New Roman" w:cs="Times New Roman"/>
        </w:rPr>
      </w:pPr>
      <w:r w:rsidRPr="00D700E6">
        <w:rPr>
          <w:rFonts w:ascii="Times New Roman" w:hAnsi="Times New Roman" w:cs="Times New Roman"/>
        </w:rPr>
        <w:t>J. Jackson motioned to adjourn at 7:12PM</w:t>
      </w:r>
    </w:p>
    <w:p w14:paraId="367475EA" w14:textId="35C4CC19" w:rsidR="006678B7" w:rsidRPr="00D700E6" w:rsidRDefault="006678B7" w:rsidP="00D700E6">
      <w:pPr>
        <w:pStyle w:val="NoSpacing"/>
        <w:rPr>
          <w:rFonts w:ascii="Times New Roman" w:hAnsi="Times New Roman" w:cs="Times New Roman"/>
        </w:rPr>
      </w:pPr>
      <w:r w:rsidRPr="00D700E6">
        <w:rPr>
          <w:rFonts w:ascii="Times New Roman" w:hAnsi="Times New Roman" w:cs="Times New Roman"/>
        </w:rPr>
        <w:t>D. Fleischer seconded the motion</w:t>
      </w:r>
    </w:p>
    <w:p w14:paraId="1DE8A6AB" w14:textId="0D426C61" w:rsidR="00CF408B" w:rsidRPr="00D700E6" w:rsidRDefault="006678B7" w:rsidP="00D700E6">
      <w:pPr>
        <w:pStyle w:val="NoSpacing"/>
        <w:rPr>
          <w:rFonts w:ascii="Times New Roman" w:hAnsi="Times New Roman" w:cs="Times New Roman"/>
        </w:rPr>
      </w:pPr>
      <w:r w:rsidRPr="00D700E6">
        <w:rPr>
          <w:rFonts w:ascii="Times New Roman" w:hAnsi="Times New Roman" w:cs="Times New Roman"/>
        </w:rPr>
        <w:t>Unanimously carried</w:t>
      </w:r>
    </w:p>
    <w:p w14:paraId="014EB17D" w14:textId="77777777" w:rsidR="00CF408B" w:rsidRPr="004C15ED" w:rsidRDefault="00CF408B" w:rsidP="00CF408B">
      <w:pPr>
        <w:pStyle w:val="NoSpacing"/>
        <w:tabs>
          <w:tab w:val="left" w:pos="72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NEXT MEETING:</w:t>
      </w:r>
    </w:p>
    <w:p w14:paraId="42FBB7D7" w14:textId="62F03FEE" w:rsidR="00CF408B" w:rsidRPr="00D44E12" w:rsidRDefault="00CF408B" w:rsidP="00CF408B">
      <w:pPr>
        <w:pStyle w:val="NoSpacing"/>
        <w:tabs>
          <w:tab w:val="left" w:pos="72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 xml:space="preserve">The next scheduled meeting of the Planning Board will be on Tuesday, </w:t>
      </w:r>
      <w:r w:rsidR="00BC77E7">
        <w:rPr>
          <w:rFonts w:ascii="Times New Roman" w:hAnsi="Times New Roman" w:cs="Times New Roman"/>
        </w:rPr>
        <w:t>September 16</w:t>
      </w:r>
      <w:r w:rsidRPr="004C15ED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  <w:r w:rsidRPr="004C15ED">
        <w:rPr>
          <w:rFonts w:ascii="Times New Roman" w:hAnsi="Times New Roman" w:cs="Times New Roman"/>
        </w:rPr>
        <w:t>, at</w:t>
      </w:r>
      <w:r>
        <w:rPr>
          <w:rFonts w:ascii="Times New Roman" w:hAnsi="Times New Roman" w:cs="Times New Roman"/>
        </w:rPr>
        <w:t xml:space="preserve"> 7</w:t>
      </w:r>
      <w:r w:rsidRPr="004C15ED">
        <w:rPr>
          <w:rFonts w:ascii="Times New Roman" w:hAnsi="Times New Roman" w:cs="Times New Roman"/>
        </w:rPr>
        <w:t>:00 PM, at the Town Hall.</w:t>
      </w:r>
    </w:p>
    <w:p w14:paraId="4DC88C1F" w14:textId="77777777" w:rsidR="00CF408B" w:rsidRDefault="00CF408B" w:rsidP="00CF408B">
      <w:pPr>
        <w:pStyle w:val="NoSpacing"/>
        <w:tabs>
          <w:tab w:val="left" w:pos="720"/>
        </w:tabs>
        <w:rPr>
          <w:rFonts w:ascii="Times New Roman" w:hAnsi="Times New Roman" w:cs="Times New Roman"/>
          <w:i/>
          <w:sz w:val="16"/>
          <w:szCs w:val="16"/>
        </w:rPr>
      </w:pPr>
    </w:p>
    <w:p w14:paraId="1F99204D" w14:textId="53C8A6B7" w:rsidR="00CF408B" w:rsidRPr="00D700E6" w:rsidRDefault="00CF408B" w:rsidP="00CF408B">
      <w:pPr>
        <w:rPr>
          <w:rFonts w:ascii="Times New Roman" w:hAnsi="Times New Roman" w:cs="Times New Roman"/>
          <w:i/>
          <w:sz w:val="16"/>
          <w:szCs w:val="16"/>
        </w:rPr>
      </w:pPr>
      <w:r w:rsidRPr="004C15ED">
        <w:rPr>
          <w:rFonts w:ascii="Times New Roman" w:hAnsi="Times New Roman" w:cs="Times New Roman"/>
          <w:i/>
          <w:sz w:val="16"/>
          <w:szCs w:val="16"/>
        </w:rPr>
        <w:t>Respectfully submitted,</w:t>
      </w:r>
      <w:r w:rsidR="00D700E6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Andrea Rookey</w:t>
      </w:r>
    </w:p>
    <w:sectPr w:rsidR="00CF408B" w:rsidRPr="00D7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E7"/>
    <w:rsid w:val="00076609"/>
    <w:rsid w:val="000F44D3"/>
    <w:rsid w:val="003E1EBB"/>
    <w:rsid w:val="004B1E18"/>
    <w:rsid w:val="006678B7"/>
    <w:rsid w:val="00710BED"/>
    <w:rsid w:val="00827F87"/>
    <w:rsid w:val="008E55E5"/>
    <w:rsid w:val="009E6ACE"/>
    <w:rsid w:val="00BB0C80"/>
    <w:rsid w:val="00BB0E02"/>
    <w:rsid w:val="00BC77E7"/>
    <w:rsid w:val="00C07BFC"/>
    <w:rsid w:val="00CF408B"/>
    <w:rsid w:val="00D5163C"/>
    <w:rsid w:val="00D7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126DD"/>
  <w15:chartTrackingRefBased/>
  <w15:docId w15:val="{D939E76B-D426-4607-885F-2CCFB3CB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08B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0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0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0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0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0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0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0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0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0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0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08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F408B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Default">
    <w:name w:val="Default"/>
    <w:rsid w:val="00CF408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c-fs2.server.clarkson.com\redirectedfolders$\Arookey\Desktop\BUILDING%20DEPT\Templates\PB%20Min%20Template-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PB Min Template-2025</Template>
  <TotalTime>9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12</cp:revision>
  <dcterms:created xsi:type="dcterms:W3CDTF">2025-09-11T19:03:00Z</dcterms:created>
  <dcterms:modified xsi:type="dcterms:W3CDTF">2025-09-11T19:15:00Z</dcterms:modified>
</cp:coreProperties>
</file>